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3904" w14:textId="77777777" w:rsidR="00687CF6" w:rsidRDefault="00687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04"/>
        <w:gridCol w:w="960"/>
        <w:gridCol w:w="900"/>
        <w:gridCol w:w="765"/>
        <w:gridCol w:w="900"/>
        <w:gridCol w:w="978"/>
        <w:gridCol w:w="978"/>
        <w:gridCol w:w="978"/>
        <w:gridCol w:w="978"/>
        <w:gridCol w:w="979"/>
        <w:gridCol w:w="979"/>
        <w:gridCol w:w="831"/>
        <w:gridCol w:w="1118"/>
        <w:gridCol w:w="809"/>
        <w:gridCol w:w="683"/>
      </w:tblGrid>
      <w:tr w:rsidR="00687CF6" w14:paraId="402E0C6B" w14:textId="77777777" w:rsidTr="00682974">
        <w:trPr>
          <w:trHeight w:val="4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3807" w14:textId="77777777" w:rsidR="00687CF6" w:rsidRDefault="0000000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41FC3BC2" w14:textId="77777777" w:rsidR="00687CF6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6BCE" w14:textId="77777777" w:rsidR="00687CF6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Project Activities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67A5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7CF6" w14:paraId="187ABBE5" w14:textId="77777777" w:rsidTr="00682974">
        <w:trPr>
          <w:trHeight w:val="432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38CA" w14:textId="77777777" w:rsidR="00687CF6" w:rsidRDefault="0000000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14528802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7A69" w14:textId="77777777" w:rsidR="00687CF6" w:rsidRDefault="00000000">
            <w:pPr>
              <w:spacing w:after="0" w:line="240" w:lineRule="auto"/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Non-Research Activities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14:paraId="3ABCE523" w14:textId="77777777" w:rsidR="00687CF6" w:rsidRDefault="00000000">
            <w:pPr>
              <w:spacing w:after="0" w:line="240" w:lineRule="auto"/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Research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</w:tcPr>
          <w:p w14:paraId="7BAF452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05E4" w14:textId="77777777" w:rsidR="00687CF6" w:rsidRDefault="00687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87CF6" w14:paraId="0A3CE0EA" w14:textId="77777777" w:rsidTr="00682974">
        <w:trPr>
          <w:trHeight w:val="1088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FF48" w14:textId="77777777" w:rsidR="00687CF6" w:rsidRDefault="0000000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44BF" w14:textId="77777777" w:rsidR="00687CF6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3A2F" w14:textId="77777777" w:rsidR="00687CF6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Non-Project name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255F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7093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80AF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85C8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F2B8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44FF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E7C5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3114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B52B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F17C" w14:textId="77777777" w:rsidR="00687CF6" w:rsidRDefault="00000000">
            <w:pPr>
              <w:spacing w:after="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Planning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0B19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8AE2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Total</w:t>
            </w:r>
          </w:p>
        </w:tc>
      </w:tr>
      <w:tr w:rsidR="00687CF6" w14:paraId="715F729E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83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FEE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E82A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70C5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36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EF26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3F06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A83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1F9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C74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F0AF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753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952E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CE6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B383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028753B9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02E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E46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7CEA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D37A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F18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55D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B62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0EB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7C1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2A89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908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6A5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B43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80F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9642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4EB1C13D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83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900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CB5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9E2C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E875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AE9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9C46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D7D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0ABF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31F7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BA8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B929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5E39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5BA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7F7D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12B48E2C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316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1A0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6D2F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6F3B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E50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190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196E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5C6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24FA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55D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52A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7437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32C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E89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81FD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5DA65AAA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D77F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EEB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AD1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27F0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F5F5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94B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183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3F5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BC87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401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886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4C36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773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996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2537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40BF968D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01A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371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FAC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44D7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D920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857A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85E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5D3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A5B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D618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246B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0493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3DD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258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32AB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  <w:tr w:rsidR="00687CF6" w14:paraId="597692C4" w14:textId="77777777" w:rsidTr="00682974">
        <w:trPr>
          <w:trHeight w:val="72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6B9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C3C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F61D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469" w14:textId="77777777" w:rsidR="00687CF6" w:rsidRDefault="00000000">
            <w:pPr>
              <w:spacing w:after="0" w:line="240" w:lineRule="auto"/>
              <w:jc w:val="center"/>
              <w:rPr>
                <w:color w:val="DA9694"/>
                <w:sz w:val="20"/>
                <w:szCs w:val="20"/>
              </w:rPr>
            </w:pPr>
            <w:r>
              <w:rPr>
                <w:color w:val="DA9694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657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BDBC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9EE1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DF73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15662416" w14:textId="77777777" w:rsidR="00687CF6" w:rsidRDefault="00687CF6">
            <w:pPr>
              <w:rPr>
                <w:sz w:val="20"/>
                <w:szCs w:val="20"/>
              </w:rPr>
            </w:pPr>
          </w:p>
          <w:p w14:paraId="0A831A4A" w14:textId="77777777" w:rsidR="00687CF6" w:rsidRDefault="00687CF6">
            <w:pPr>
              <w:rPr>
                <w:sz w:val="20"/>
                <w:szCs w:val="20"/>
              </w:rPr>
            </w:pPr>
          </w:p>
          <w:p w14:paraId="6294487F" w14:textId="77777777" w:rsidR="00687CF6" w:rsidRDefault="00687CF6">
            <w:pPr>
              <w:rPr>
                <w:color w:val="000000"/>
                <w:sz w:val="20"/>
                <w:szCs w:val="20"/>
              </w:rPr>
            </w:pPr>
          </w:p>
          <w:p w14:paraId="6DAE1224" w14:textId="77777777" w:rsidR="00687CF6" w:rsidRDefault="00687CF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DF65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0A52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C37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6EA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9674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C9DE" w14:textId="77777777" w:rsidR="00687CF6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0870" w14:textId="77777777" w:rsidR="00687CF6" w:rsidRDefault="00000000">
            <w:pPr>
              <w:spacing w:after="0" w:line="240" w:lineRule="auto"/>
              <w:jc w:val="center"/>
              <w:rPr>
                <w:color w:val="E6B8B7"/>
                <w:sz w:val="20"/>
                <w:szCs w:val="20"/>
              </w:rPr>
            </w:pPr>
            <w:r>
              <w:rPr>
                <w:color w:val="E6B8B7"/>
                <w:sz w:val="20"/>
                <w:szCs w:val="20"/>
              </w:rPr>
              <w:t> </w:t>
            </w:r>
          </w:p>
        </w:tc>
      </w:tr>
    </w:tbl>
    <w:p w14:paraId="34E9607D" w14:textId="77777777" w:rsidR="00687CF6" w:rsidRDefault="00687CF6">
      <w:pPr>
        <w:sectPr w:rsidR="00687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78277BD7" w14:textId="77777777" w:rsidR="00687CF6" w:rsidRDefault="00687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52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00"/>
      </w:tblGrid>
      <w:tr w:rsidR="00687CF6" w14:paraId="71544280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DE8B" w14:textId="77777777" w:rsidR="00687CF6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SEEMS Activity Codes</w:t>
            </w:r>
          </w:p>
        </w:tc>
      </w:tr>
      <w:tr w:rsidR="00687CF6" w14:paraId="2801D06C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17B2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Planning/microplanning</w:t>
            </w:r>
          </w:p>
        </w:tc>
      </w:tr>
      <w:tr w:rsidR="00687CF6" w14:paraId="30538917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8105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Installation</w:t>
            </w:r>
          </w:p>
        </w:tc>
      </w:tr>
      <w:tr w:rsidR="00687CF6" w14:paraId="2CF87FE2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FCE4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Volunteer/vendor recruitment </w:t>
            </w:r>
          </w:p>
        </w:tc>
      </w:tr>
      <w:tr w:rsidR="00687CF6" w14:paraId="70C4BAA0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DEC3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</w:tc>
      </w:tr>
      <w:tr w:rsidR="00687CF6" w14:paraId="7F9AC4A5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7985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Awareness raising/sensitization</w:t>
            </w:r>
          </w:p>
        </w:tc>
      </w:tr>
      <w:tr w:rsidR="00687CF6" w14:paraId="4052F659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EC45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Materials development</w:t>
            </w:r>
          </w:p>
        </w:tc>
      </w:tr>
      <w:tr w:rsidR="00687CF6" w14:paraId="1F9AD520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81BC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Management</w:t>
            </w:r>
          </w:p>
        </w:tc>
      </w:tr>
      <w:tr w:rsidR="00687CF6" w14:paraId="18CF60CE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FF93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Monitoring and evaluation</w:t>
            </w:r>
          </w:p>
        </w:tc>
      </w:tr>
      <w:tr w:rsidR="00687CF6" w14:paraId="258D8146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6D5D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Front-line supervision</w:t>
            </w:r>
          </w:p>
        </w:tc>
      </w:tr>
      <w:tr w:rsidR="00687CF6" w14:paraId="178649C8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10E7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Distribution of inputs</w:t>
            </w:r>
          </w:p>
        </w:tc>
      </w:tr>
      <w:tr w:rsidR="00687CF6" w14:paraId="6668493D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94BA9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 visits: agriculture/livestock extension</w:t>
            </w:r>
          </w:p>
        </w:tc>
      </w:tr>
      <w:tr w:rsidR="00687CF6" w14:paraId="180AA90C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A7DD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 visits: household counseling</w:t>
            </w:r>
          </w:p>
        </w:tc>
      </w:tr>
      <w:tr w:rsidR="00687CF6" w14:paraId="6D37EE5C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EA14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Health facility counseling and support</w:t>
            </w:r>
          </w:p>
        </w:tc>
      </w:tr>
      <w:tr w:rsidR="00687CF6" w14:paraId="0847D20D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2B3F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Community events</w:t>
            </w:r>
          </w:p>
        </w:tc>
      </w:tr>
      <w:tr w:rsidR="00687CF6" w14:paraId="78491C28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FF1C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Establishing and running community groups</w:t>
            </w:r>
          </w:p>
          <w:p w14:paraId="52B4AC76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Technical support</w:t>
            </w:r>
          </w:p>
        </w:tc>
      </w:tr>
      <w:tr w:rsidR="00687CF6" w14:paraId="0FC557D8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1CF3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Microcredit activities</w:t>
            </w:r>
          </w:p>
        </w:tc>
      </w:tr>
      <w:tr w:rsidR="00687CF6" w14:paraId="26E3B5DB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AA79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Certification, marketing and regulatory</w:t>
            </w:r>
          </w:p>
        </w:tc>
      </w:tr>
      <w:tr w:rsidR="00687CF6" w14:paraId="6FD055A2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5A7E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Integration and coordination</w:t>
            </w:r>
          </w:p>
        </w:tc>
      </w:tr>
      <w:tr w:rsidR="00687CF6" w14:paraId="02862923" w14:textId="7777777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1B18" w14:textId="77777777" w:rsidR="00687CF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Overhead/indirect cost</w:t>
            </w:r>
          </w:p>
        </w:tc>
      </w:tr>
    </w:tbl>
    <w:p w14:paraId="6FE4C6C7" w14:textId="77777777" w:rsidR="00687CF6" w:rsidRDefault="00687CF6"/>
    <w:sectPr w:rsidR="00687CF6"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EE26" w14:textId="77777777" w:rsidR="009E3CC7" w:rsidRDefault="009E3CC7">
      <w:pPr>
        <w:spacing w:after="0" w:line="240" w:lineRule="auto"/>
      </w:pPr>
      <w:r>
        <w:separator/>
      </w:r>
    </w:p>
  </w:endnote>
  <w:endnote w:type="continuationSeparator" w:id="0">
    <w:p w14:paraId="75A0195A" w14:textId="77777777" w:rsidR="009E3CC7" w:rsidRDefault="009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44E1" w14:textId="77777777" w:rsidR="00687CF6" w:rsidRDefault="00687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E3E4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SEEMS-Nutrition Project. Citation: “</w:t>
    </w:r>
    <w:hyperlink r:id="rId1">
      <w:r>
        <w:rPr>
          <w:color w:val="0563C1"/>
          <w:highlight w:val="white"/>
          <w:u w:val="single"/>
        </w:rPr>
        <w:t>National Level Staff – Time Allocation GENERIC 2020.07.08</w:t>
      </w:r>
    </w:hyperlink>
    <w:r>
      <w:rPr>
        <w:color w:val="222222"/>
        <w:highlight w:val="white"/>
      </w:rPr>
      <w:t>" by SEEMS-Nutrition is licensed under </w:t>
    </w:r>
    <w:hyperlink r:id="rId2">
      <w:r>
        <w:rPr>
          <w:color w:val="1155CC"/>
          <w:highlight w:val="white"/>
          <w:u w:val="single"/>
        </w:rPr>
        <w:t>CC BY4.0 license</w:t>
      </w:r>
    </w:hyperlink>
    <w:r>
      <w:rPr>
        <w:color w:val="000000"/>
      </w:rPr>
      <w:t xml:space="preserve">. Copyright: </w:t>
    </w:r>
    <w:r>
      <w:rPr>
        <w:color w:val="222222"/>
        <w:highlight w:val="white"/>
      </w:rPr>
      <w:t>© 2020. This work is licensed under a</w:t>
    </w:r>
    <w:r>
      <w:rPr>
        <w:i/>
        <w:color w:val="464646"/>
        <w:sz w:val="29"/>
        <w:szCs w:val="29"/>
        <w:highlight w:val="white"/>
      </w:rPr>
      <w:t> </w:t>
    </w:r>
    <w:hyperlink r:id="rId3">
      <w:r>
        <w:rPr>
          <w:i/>
          <w:color w:val="049CCF"/>
          <w:highlight w:val="white"/>
          <w:u w:val="single"/>
        </w:rPr>
        <w:t>CC BY 4.0 license</w:t>
      </w:r>
    </w:hyperlink>
    <w:r>
      <w:rPr>
        <w:color w:val="000000"/>
      </w:rPr>
      <w:t xml:space="preserve">. </w:t>
    </w:r>
  </w:p>
  <w:p w14:paraId="1E209179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C2A7" w14:textId="77777777" w:rsidR="00687CF6" w:rsidRDefault="00687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5E8F" w14:textId="77777777" w:rsidR="009E3CC7" w:rsidRDefault="009E3CC7">
      <w:pPr>
        <w:spacing w:after="0" w:line="240" w:lineRule="auto"/>
      </w:pPr>
      <w:r>
        <w:separator/>
      </w:r>
    </w:p>
  </w:footnote>
  <w:footnote w:type="continuationSeparator" w:id="0">
    <w:p w14:paraId="0EC45D2D" w14:textId="77777777" w:rsidR="009E3CC7" w:rsidRDefault="009E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F2E2" w14:textId="77777777" w:rsidR="00687CF6" w:rsidRDefault="00687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5E8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SEEMS-Nutrition: Cost Evaluation of &lt;PROJECT NAME&gt;</w:t>
    </w:r>
  </w:p>
  <w:p w14:paraId="4EC224DC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645"/>
      </w:tabs>
      <w:spacing w:after="0" w:line="240" w:lineRule="auto"/>
      <w:rPr>
        <w:b/>
        <w:color w:val="000000"/>
      </w:rPr>
    </w:pPr>
    <w:r>
      <w:rPr>
        <w:b/>
        <w:color w:val="000000"/>
      </w:rPr>
      <w:t>Key Informant Interview: International or national NGO Staff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Version: July 8,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351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SEEMS-Nutrition: Cost Evaluation of &lt;PROJECT NAME&gt;</w:t>
    </w:r>
  </w:p>
  <w:p w14:paraId="7F1D68F1" w14:textId="77777777" w:rsidR="00687C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645"/>
      </w:tabs>
      <w:spacing w:after="0" w:line="240" w:lineRule="auto"/>
      <w:rPr>
        <w:b/>
        <w:color w:val="000000"/>
      </w:rPr>
    </w:pPr>
    <w:r>
      <w:rPr>
        <w:b/>
        <w:color w:val="000000"/>
      </w:rPr>
      <w:t>Key Informant Interview: International or national NGO Staff</w:t>
    </w:r>
    <w:r>
      <w:rPr>
        <w:b/>
        <w:color w:val="000000"/>
      </w:rPr>
      <w:tab/>
    </w:r>
    <w:r>
      <w:rPr>
        <w:b/>
        <w:color w:val="000000"/>
      </w:rPr>
      <w:tab/>
      <w:t>Version: July 8, 2020</w:t>
    </w:r>
  </w:p>
  <w:p w14:paraId="264FE2C2" w14:textId="77777777" w:rsidR="00687CF6" w:rsidRDefault="00687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F6"/>
    <w:rsid w:val="00682974"/>
    <w:rsid w:val="00687CF6"/>
    <w:rsid w:val="009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A84D3"/>
  <w15:docId w15:val="{8303534C-BADF-F043-B347-B6F0DC72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6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0CE2"/>
  </w:style>
  <w:style w:type="paragraph" w:styleId="Footer">
    <w:name w:val="footer"/>
    <w:basedOn w:val="Normal"/>
    <w:link w:val="FooterChar"/>
    <w:uiPriority w:val="99"/>
    <w:unhideWhenUsed/>
    <w:rsid w:val="006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E2"/>
  </w:style>
  <w:style w:type="table" w:styleId="TableGrid">
    <w:name w:val="Table Grid"/>
    <w:basedOn w:val="TableNormal"/>
    <w:uiPriority w:val="39"/>
    <w:rsid w:val="00D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2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28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drive.google.com/file/d/17yvRpo2tLUJ5cQVBoSHq4bcTWcHqL8a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aOsDAAXxd7AXgJxZX0Rkd1Cyg==">AMUW2mV0ofwvJzEf+1rmXA39t3RfBA7VygOQWFF49kOv2TQWJGHMXVlA2EJJmCzsNkd4f3CPgtC4tcA3BDYvcCcjMBlNPF5w40DvTNy8Z6L0H8/NWRpMQBQ=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W-Document" ma:contentTypeID="0x010100C4C8B401AAE50B4896808F1C5415D9AD003AA603E3B2E80D4E9853C88C026AE00A" ma:contentTypeVersion="20" ma:contentTypeDescription="Create a new document." ma:contentTypeScope="" ma:versionID="466e2e2a6347816ac9283ebb822fa434">
  <xsd:schema xmlns:xsd="http://www.w3.org/2001/XMLSchema" xmlns:xs="http://www.w3.org/2001/XMLSchema" xmlns:p="http://schemas.microsoft.com/office/2006/metadata/properties" xmlns:ns2="2af4539b-39f3-4771-ac1a-16de5a20c394" xmlns:ns3="6d97e6f2-0261-4381-8458-5f2d45a33a63" targetNamespace="http://schemas.microsoft.com/office/2006/metadata/properties" ma:root="true" ma:fieldsID="ab8606763ea91337bbaee4182f585e53" ns2:_="" ns3:_="">
    <xsd:import namespace="2af4539b-39f3-4771-ac1a-16de5a20c394"/>
    <xsd:import namespace="6d97e6f2-0261-4381-8458-5f2d45a33a63"/>
    <xsd:element name="properties">
      <xsd:complexType>
        <xsd:sequence>
          <xsd:element name="documentManagement">
            <xsd:complexType>
              <xsd:all>
                <xsd:element ref="ns2:kd16009dc51444af92aa78db77815af5" minOccurs="0"/>
                <xsd:element ref="ns2:TaxCatchAll" minOccurs="0"/>
                <xsd:element ref="ns2:TaxCatchAllLabel" minOccurs="0"/>
                <xsd:element ref="ns2:OW-Author" minOccurs="0"/>
                <xsd:element ref="ns2:OW-BriefDescrip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4539b-39f3-4771-ac1a-16de5a20c394" elementFormDefault="qualified">
    <xsd:import namespace="http://schemas.microsoft.com/office/2006/documentManagement/types"/>
    <xsd:import namespace="http://schemas.microsoft.com/office/infopath/2007/PartnerControls"/>
    <xsd:element name="kd16009dc51444af92aa78db77815af5" ma:index="8" nillable="true" ma:taxonomy="true" ma:internalName="kd16009dc51444af92aa78db77815af5" ma:taxonomyFieldName="OW_x002d_Topics" ma:displayName="OW-Topics" ma:default="" ma:fieldId="{4d16009d-c514-44af-92aa-78db77815af5}" ma:taxonomyMulti="true" ma:sspId="99a65aa6-ac8d-46e4-9aa8-b40f8e8101fc" ma:termSetId="15945777-b729-482b-84e6-b6df0cc2b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858f98-1365-490f-9ce0-cc7840cd00c3}" ma:internalName="TaxCatchAll" ma:showField="CatchAllData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858f98-1365-490f-9ce0-cc7840cd00c3}" ma:internalName="TaxCatchAllLabel" ma:readOnly="true" ma:showField="CatchAllDataLabel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-Author" ma:index="12" nillable="true" ma:displayName="OW-Author" ma:list="UserInfo" ma:SharePointGroup="0" ma:internalName="OW_x002d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-BriefDescription" ma:index="13" nillable="true" ma:displayName="OW-Brief Description" ma:internalName="OW_x002d_BriefDescription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e6f2-0261-4381-8458-5f2d45a3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9a65aa6-ac8d-46e4-9aa8-b40f8e810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8E9214-A29A-4371-BD7A-E47E238B55B7}"/>
</file>

<file path=customXml/itemProps3.xml><?xml version="1.0" encoding="utf-8"?>
<ds:datastoreItem xmlns:ds="http://schemas.openxmlformats.org/officeDocument/2006/customXml" ds:itemID="{1C43A10D-2AA4-46CF-8C00-376969B38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G. Kemp</dc:creator>
  <cp:lastModifiedBy>Carol Levin</cp:lastModifiedBy>
  <cp:revision>2</cp:revision>
  <dcterms:created xsi:type="dcterms:W3CDTF">2020-03-19T19:57:00Z</dcterms:created>
  <dcterms:modified xsi:type="dcterms:W3CDTF">2023-10-25T17:53:00Z</dcterms:modified>
</cp:coreProperties>
</file>